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2914F5">
      <w:pPr>
        <w:spacing w:line="240" w:lineRule="auto"/>
        <w:jc w:val="left"/>
        <w:outlineLvl w:val="0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bookmarkStart w:id="0" w:name="_Toc31790"/>
      <w:r>
        <w:rPr>
          <w:rFonts w:hint="eastAsia" w:ascii="Times New Roman" w:hAnsi="Times New Roman" w:eastAsia="等线" w:cs="Times New Roman"/>
          <w:b/>
          <w:bCs/>
          <w:color w:val="auto"/>
          <w:sz w:val="21"/>
          <w:szCs w:val="21"/>
          <w:lang w:val="en-US" w:eastAsia="zh-CN"/>
        </w:rPr>
        <w:t xml:space="preserve">Supplementary </w:t>
      </w:r>
      <w:r>
        <w:rPr>
          <w:rFonts w:hint="default" w:ascii="Times New Roman" w:hAnsi="Times New Roman" w:eastAsia="黑体" w:cs="Times New Roman"/>
          <w:b/>
          <w:bCs/>
          <w:color w:val="000000"/>
          <w:sz w:val="21"/>
          <w:szCs w:val="21"/>
          <w:lang w:val="en-US" w:eastAsia="zh-CN"/>
        </w:rPr>
        <w:t>Table</w:t>
      </w:r>
      <w:r>
        <w:rPr>
          <w:rFonts w:hint="default" w:ascii="Times New Roman" w:hAnsi="Times New Roman" w:eastAsia="ArialMT" w:cs="Times New Roman"/>
          <w:b/>
          <w:bCs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000000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ArialMT" w:cs="Times New Roman"/>
          <w:b w:val="0"/>
          <w:bCs w:val="0"/>
          <w:color w:val="000000"/>
          <w:sz w:val="21"/>
          <w:szCs w:val="21"/>
        </w:rPr>
        <w:t xml:space="preserve"> </w:t>
      </w:r>
      <w:bookmarkStart w:id="1" w:name="OLE_LINK15"/>
      <w:r>
        <w:rPr>
          <w:rFonts w:hint="default" w:ascii="Times New Roman" w:hAnsi="Times New Roman" w:eastAsia="黑体" w:cs="Times New Roman"/>
          <w:b w:val="0"/>
          <w:bCs w:val="0"/>
          <w:color w:val="000000"/>
          <w:sz w:val="21"/>
          <w:szCs w:val="21"/>
        </w:rPr>
        <w:t xml:space="preserve">Future </w:t>
      </w:r>
      <w:bookmarkStart w:id="2" w:name="OLE_LINK20"/>
      <w:bookmarkStart w:id="3" w:name="OLE_LINK34"/>
      <w:r>
        <w:rPr>
          <w:rFonts w:hint="default" w:ascii="Times New Roman" w:hAnsi="Times New Roman" w:eastAsia="黑体" w:cs="Times New Roman"/>
          <w:b w:val="0"/>
          <w:bCs w:val="0"/>
          <w:color w:val="000000"/>
          <w:sz w:val="21"/>
          <w:szCs w:val="21"/>
        </w:rPr>
        <w:t xml:space="preserve">GDP 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21"/>
          <w:szCs w:val="21"/>
          <w:lang w:val="en-US" w:eastAsia="zh-CN"/>
        </w:rPr>
        <w:t>g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21"/>
          <w:szCs w:val="21"/>
        </w:rPr>
        <w:t xml:space="preserve">rowth </w:t>
      </w:r>
      <w:r>
        <w:rPr>
          <w:rFonts w:hint="eastAsia" w:ascii="Times New Roman" w:hAnsi="Times New Roman" w:eastAsia="黑体" w:cs="Times New Roman"/>
          <w:b w:val="0"/>
          <w:bCs w:val="0"/>
          <w:color w:val="000000"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21"/>
          <w:szCs w:val="21"/>
        </w:rPr>
        <w:t>cenario</w:t>
      </w:r>
      <w:bookmarkEnd w:id="2"/>
      <w:r>
        <w:rPr>
          <w:rFonts w:hint="default" w:ascii="Times New Roman" w:hAnsi="Times New Roman" w:eastAsia="黑体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of China</w:t>
      </w:r>
      <w:bookmarkEnd w:id="1"/>
      <w:bookmarkEnd w:id="3"/>
      <w:r>
        <w:rPr>
          <w:rFonts w:hint="default" w:ascii="Times New Roman" w:hAnsi="Times New Roman" w:eastAsia="黑体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(unit: %)</w:t>
      </w:r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 w14:paraId="047E7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1ACA1169">
            <w:pPr>
              <w:spacing w:line="240" w:lineRule="auto"/>
              <w:jc w:val="center"/>
              <w:rPr>
                <w:rFonts w:ascii="Times New Roman" w:hAnsi="Times New Roman" w:eastAsia="黑体" w:cs="Times New Roman"/>
                <w:sz w:val="21"/>
                <w:szCs w:val="21"/>
                <w:vertAlign w:val="baseline"/>
              </w:rPr>
            </w:pPr>
            <w:bookmarkStart w:id="4" w:name="OLE_LINK19"/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</w:rPr>
              <w:t>Growth rate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383ED87C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2021-2025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79E64764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2026-2030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6309A1D6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2031-2035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3787F032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2036-2040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45AB8115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2041-2050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53E0E1B9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2051-2060</w:t>
            </w:r>
          </w:p>
        </w:tc>
      </w:tr>
      <w:tr w14:paraId="4C995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307BF23B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Low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CC49367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5.0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0500082C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4.5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50158DF1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4.5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4D51107D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3.5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59DC188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2.5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554FBD16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1.5</w:t>
            </w:r>
          </w:p>
        </w:tc>
      </w:tr>
      <w:tr w14:paraId="24DC5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01D3049C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Middle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78A64E1F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5.6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65E393F8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5.5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26D36F54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4.5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7E9F107F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4.5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6376A649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3.4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3C416EC1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2.4</w:t>
            </w:r>
          </w:p>
        </w:tc>
      </w:tr>
      <w:tr w14:paraId="1ACC5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79124023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High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E312C67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6.0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55D17A6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5.5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9B85D5B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5.0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49671AE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5.0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FDBE965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4.5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7E34F0D9">
            <w:pPr>
              <w:spacing w:line="240" w:lineRule="auto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vertAlign w:val="baseline"/>
                <w:lang w:val="en-US" w:eastAsia="zh-CN"/>
              </w:rPr>
              <w:t>4.0</w:t>
            </w:r>
          </w:p>
        </w:tc>
      </w:tr>
      <w:bookmarkEnd w:id="4"/>
    </w:tbl>
    <w:p w14:paraId="4F23BED6">
      <w:r>
        <w:rPr>
          <w:rFonts w:hint="eastAsia" w:ascii="Times New Roman" w:hAnsi="Times New Roman" w:eastAsia="黑体" w:cs="Times New Roman"/>
          <w:sz w:val="21"/>
          <w:szCs w:val="21"/>
          <w:lang w:val="en-US" w:eastAsia="zh-CN"/>
        </w:rPr>
        <w:t xml:space="preserve">Data derived from </w:t>
      </w:r>
      <w:bookmarkStart w:id="5" w:name="OLE_LINK2"/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Wei Y</w:t>
      </w:r>
      <w:r>
        <w:rPr>
          <w:rFonts w:hint="eastAsia" w:ascii="Times New Roman" w:hAnsi="Times New Roman" w:eastAsia="黑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黑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21"/>
          <w:szCs w:val="21"/>
        </w:rPr>
        <w:t>,</w:t>
      </w:r>
      <w:r>
        <w:rPr>
          <w:rFonts w:hint="eastAsia" w:ascii="Times New Roman" w:hAnsi="Times New Roman" w:eastAsia="黑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Liao H</w:t>
      </w:r>
      <w:r>
        <w:rPr>
          <w:rFonts w:hint="eastAsia" w:ascii="Times New Roman" w:hAnsi="Times New Roman" w:eastAsia="黑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21"/>
          <w:szCs w:val="21"/>
        </w:rPr>
        <w:t>,</w:t>
      </w:r>
      <w:r>
        <w:rPr>
          <w:rFonts w:hint="eastAsia" w:ascii="Times New Roman" w:hAnsi="Times New Roman" w:eastAsia="黑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Yu B</w:t>
      </w:r>
      <w:r>
        <w:rPr>
          <w:rFonts w:hint="eastAsia" w:ascii="Times New Roman" w:hAnsi="Times New Roman" w:eastAsia="黑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黑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21"/>
          <w:szCs w:val="21"/>
        </w:rPr>
        <w:t>,</w:t>
      </w:r>
      <w:r>
        <w:rPr>
          <w:rFonts w:hint="eastAsia" w:ascii="Times New Roman" w:hAnsi="Times New Roman" w:eastAsia="黑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 xml:space="preserve">et al. </w:t>
      </w:r>
      <w:r>
        <w:rPr>
          <w:rFonts w:hint="default" w:ascii="Times New Roman" w:hAnsi="Times New Roman" w:eastAsia="黑体" w:cs="Times New Roman"/>
          <w:sz w:val="21"/>
          <w:szCs w:val="21"/>
        </w:rPr>
        <w:t xml:space="preserve">China Energy Report (2018): Research on 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g</w:t>
      </w:r>
      <w:r>
        <w:rPr>
          <w:rFonts w:hint="default" w:ascii="Times New Roman" w:hAnsi="Times New Roman" w:eastAsia="黑体" w:cs="Times New Roman"/>
          <w:sz w:val="21"/>
          <w:szCs w:val="21"/>
        </w:rPr>
        <w:t xml:space="preserve">reen 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eastAsia="黑体" w:cs="Times New Roman"/>
          <w:sz w:val="21"/>
          <w:szCs w:val="21"/>
        </w:rPr>
        <w:t xml:space="preserve">ransformation of 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eastAsia="黑体" w:cs="Times New Roman"/>
          <w:sz w:val="21"/>
          <w:szCs w:val="21"/>
        </w:rPr>
        <w:t>nergy-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黑体" w:cs="Times New Roman"/>
          <w:sz w:val="21"/>
          <w:szCs w:val="21"/>
        </w:rPr>
        <w:t xml:space="preserve">ntensive 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eastAsia="黑体" w:cs="Times New Roman"/>
          <w:sz w:val="21"/>
          <w:szCs w:val="21"/>
        </w:rPr>
        <w:t>ectors</w:t>
      </w:r>
      <w:r>
        <w:rPr>
          <w:rFonts w:hint="eastAsia" w:ascii="Times New Roman" w:hAnsi="Times New Roman" w:eastAsia="黑体" w:cs="Times New Roman"/>
          <w:sz w:val="21"/>
          <w:szCs w:val="21"/>
          <w:lang w:val="en-US" w:eastAsia="zh-CN"/>
        </w:rPr>
        <w:t>[M]</w:t>
      </w:r>
      <w:r>
        <w:rPr>
          <w:rFonts w:hint="default" w:ascii="Times New Roman" w:hAnsi="Times New Roman" w:eastAsia="黑体" w:cs="Times New Roman"/>
          <w:sz w:val="21"/>
          <w:szCs w:val="21"/>
        </w:rPr>
        <w:t>.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21"/>
          <w:szCs w:val="21"/>
        </w:rPr>
        <w:t>Beijing: Science Press, 2018.</w:t>
      </w:r>
      <w:bookmarkEnd w:id="5"/>
      <w:bookmarkStart w:id="6" w:name="_GoBack"/>
      <w:bookmarkEnd w:id="6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B4BF4"/>
    <w:rsid w:val="01412213"/>
    <w:rsid w:val="01516BC6"/>
    <w:rsid w:val="01B272D9"/>
    <w:rsid w:val="023D30E6"/>
    <w:rsid w:val="031E3E6A"/>
    <w:rsid w:val="04341301"/>
    <w:rsid w:val="05375AD6"/>
    <w:rsid w:val="054F6173"/>
    <w:rsid w:val="05FF2C32"/>
    <w:rsid w:val="064B5C7A"/>
    <w:rsid w:val="076025FB"/>
    <w:rsid w:val="077C6831"/>
    <w:rsid w:val="083460EC"/>
    <w:rsid w:val="093D02D4"/>
    <w:rsid w:val="0AC823BF"/>
    <w:rsid w:val="0B24517F"/>
    <w:rsid w:val="0B5136BB"/>
    <w:rsid w:val="0B6229E2"/>
    <w:rsid w:val="0D0912E5"/>
    <w:rsid w:val="0D3C0E99"/>
    <w:rsid w:val="0DD0090E"/>
    <w:rsid w:val="0E431383"/>
    <w:rsid w:val="0E8D6420"/>
    <w:rsid w:val="0F184107"/>
    <w:rsid w:val="0F89640D"/>
    <w:rsid w:val="118620A2"/>
    <w:rsid w:val="13384D03"/>
    <w:rsid w:val="135A5B57"/>
    <w:rsid w:val="13B41C94"/>
    <w:rsid w:val="142816CC"/>
    <w:rsid w:val="154A56BD"/>
    <w:rsid w:val="178D2BF1"/>
    <w:rsid w:val="17EB2BE7"/>
    <w:rsid w:val="19944ACE"/>
    <w:rsid w:val="1A4C57E0"/>
    <w:rsid w:val="1BB664A5"/>
    <w:rsid w:val="1CCE321C"/>
    <w:rsid w:val="1D2A0C3E"/>
    <w:rsid w:val="1D82725E"/>
    <w:rsid w:val="1F4925FA"/>
    <w:rsid w:val="22CD2399"/>
    <w:rsid w:val="235F4C21"/>
    <w:rsid w:val="23F9246F"/>
    <w:rsid w:val="23F97A34"/>
    <w:rsid w:val="25DF44CF"/>
    <w:rsid w:val="268956BD"/>
    <w:rsid w:val="26B501B1"/>
    <w:rsid w:val="270D07EF"/>
    <w:rsid w:val="28CD72BC"/>
    <w:rsid w:val="2957567E"/>
    <w:rsid w:val="2AB76DEA"/>
    <w:rsid w:val="2B1E21C5"/>
    <w:rsid w:val="2B335590"/>
    <w:rsid w:val="2B657E52"/>
    <w:rsid w:val="2BA63B34"/>
    <w:rsid w:val="2BF377CA"/>
    <w:rsid w:val="2C91036E"/>
    <w:rsid w:val="2DAB09C2"/>
    <w:rsid w:val="2DDF080D"/>
    <w:rsid w:val="317D3A08"/>
    <w:rsid w:val="31AF0276"/>
    <w:rsid w:val="31BB0474"/>
    <w:rsid w:val="32F34F39"/>
    <w:rsid w:val="33A133E9"/>
    <w:rsid w:val="33E500C6"/>
    <w:rsid w:val="37E37F32"/>
    <w:rsid w:val="38594292"/>
    <w:rsid w:val="386F79C0"/>
    <w:rsid w:val="387C76F5"/>
    <w:rsid w:val="3AFD6F27"/>
    <w:rsid w:val="3BA03CCE"/>
    <w:rsid w:val="3CC3485E"/>
    <w:rsid w:val="3DCD35E5"/>
    <w:rsid w:val="3EA90658"/>
    <w:rsid w:val="3FBD2B17"/>
    <w:rsid w:val="40A768BA"/>
    <w:rsid w:val="411873FE"/>
    <w:rsid w:val="41471465"/>
    <w:rsid w:val="420E72D5"/>
    <w:rsid w:val="43447303"/>
    <w:rsid w:val="43797AC2"/>
    <w:rsid w:val="437A3479"/>
    <w:rsid w:val="46D65087"/>
    <w:rsid w:val="47900E70"/>
    <w:rsid w:val="48AC0887"/>
    <w:rsid w:val="4A840CAF"/>
    <w:rsid w:val="4AB47E6E"/>
    <w:rsid w:val="4AC266E5"/>
    <w:rsid w:val="4B1652C3"/>
    <w:rsid w:val="4BA81953"/>
    <w:rsid w:val="4BAD64F1"/>
    <w:rsid w:val="4C9717B8"/>
    <w:rsid w:val="4D2E051A"/>
    <w:rsid w:val="4E1F45AA"/>
    <w:rsid w:val="4FD84429"/>
    <w:rsid w:val="50251638"/>
    <w:rsid w:val="51650CC0"/>
    <w:rsid w:val="517D7919"/>
    <w:rsid w:val="51875F7D"/>
    <w:rsid w:val="51DD11DE"/>
    <w:rsid w:val="51E845CF"/>
    <w:rsid w:val="51EE4090"/>
    <w:rsid w:val="52232E5D"/>
    <w:rsid w:val="52642183"/>
    <w:rsid w:val="53873A08"/>
    <w:rsid w:val="54003E9A"/>
    <w:rsid w:val="540955CE"/>
    <w:rsid w:val="54357203"/>
    <w:rsid w:val="546049CB"/>
    <w:rsid w:val="54761549"/>
    <w:rsid w:val="548264C2"/>
    <w:rsid w:val="54D318C0"/>
    <w:rsid w:val="556567BB"/>
    <w:rsid w:val="565370A3"/>
    <w:rsid w:val="5700281B"/>
    <w:rsid w:val="574211D1"/>
    <w:rsid w:val="57A97DB8"/>
    <w:rsid w:val="586100FB"/>
    <w:rsid w:val="59E053C2"/>
    <w:rsid w:val="5ABE1488"/>
    <w:rsid w:val="5BF73380"/>
    <w:rsid w:val="5C2716F3"/>
    <w:rsid w:val="5C4F5309"/>
    <w:rsid w:val="5C696CB6"/>
    <w:rsid w:val="5CD42DEF"/>
    <w:rsid w:val="5D68567D"/>
    <w:rsid w:val="5E390EBC"/>
    <w:rsid w:val="5F55372D"/>
    <w:rsid w:val="5FB055FA"/>
    <w:rsid w:val="600073EF"/>
    <w:rsid w:val="605455AC"/>
    <w:rsid w:val="62B13F55"/>
    <w:rsid w:val="63F97A11"/>
    <w:rsid w:val="640A2765"/>
    <w:rsid w:val="667D7EEB"/>
    <w:rsid w:val="688B188D"/>
    <w:rsid w:val="6AC05B75"/>
    <w:rsid w:val="6BEB2F53"/>
    <w:rsid w:val="6BFE0BC2"/>
    <w:rsid w:val="6CBB6681"/>
    <w:rsid w:val="6E9325EE"/>
    <w:rsid w:val="6EFB4BF4"/>
    <w:rsid w:val="6FD3757A"/>
    <w:rsid w:val="70921D91"/>
    <w:rsid w:val="70DD4B3D"/>
    <w:rsid w:val="715B1857"/>
    <w:rsid w:val="72970C7A"/>
    <w:rsid w:val="72F86A01"/>
    <w:rsid w:val="73F60C14"/>
    <w:rsid w:val="779B0126"/>
    <w:rsid w:val="77D41120"/>
    <w:rsid w:val="789F1C47"/>
    <w:rsid w:val="797367C4"/>
    <w:rsid w:val="799357F6"/>
    <w:rsid w:val="79E37EB8"/>
    <w:rsid w:val="7A202BDB"/>
    <w:rsid w:val="7A4F6227"/>
    <w:rsid w:val="7A59362F"/>
    <w:rsid w:val="7B777349"/>
    <w:rsid w:val="7C474BC7"/>
    <w:rsid w:val="7D811056"/>
    <w:rsid w:val="7D832C98"/>
    <w:rsid w:val="7E3D33C9"/>
    <w:rsid w:val="7F1B2BE7"/>
    <w:rsid w:val="7FC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2025-11-04T06:10:00Z</dcterms:created>
  <dc:creator>徐佳露</dc:creator>
  <cp:lastModifiedBy>徐佳露</cp:lastModifiedBy>
  <dcterms:modified xsi:type="dcterms:W3CDTF">2025-11-04T06:10:26Z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57CE4FA3B1654F4689DAF575E301B173_11</vt:lpwstr>
  </property>
  <property fmtid="{D5CDD505-2E9C-101B-9397-08002B2CF9AE}" pid="4" name="KSOTemplateDocerSaveRecord">
    <vt:lpwstr>eyJoZGlkIjoiMmI3ZTkwNGRjZGZlYjFjMjhhZTE0MTUyMWIyMDEzMzciLCJ1c2VySWQiOiIxNzQ1MjEzMTIwIn0=</vt:lpwstr>
  </property>
</Properties>
</file>